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60D5D" w14:textId="77777777" w:rsidR="00C179DB" w:rsidRPr="00814C96" w:rsidRDefault="0000648C">
      <w:pPr>
        <w:spacing w:after="0" w:line="259" w:lineRule="auto"/>
        <w:ind w:left="2" w:firstLine="0"/>
        <w:jc w:val="center"/>
        <w:rPr>
          <w:rFonts w:asciiTheme="minorHAnsi" w:hAnsiTheme="minorHAnsi" w:cstheme="minorHAnsi"/>
          <w:b/>
          <w:sz w:val="32"/>
        </w:rPr>
      </w:pPr>
      <w:r w:rsidRPr="00814C96">
        <w:rPr>
          <w:rFonts w:asciiTheme="minorHAnsi" w:hAnsiTheme="minorHAnsi" w:cstheme="minorHAnsi"/>
          <w:b/>
          <w:sz w:val="32"/>
        </w:rPr>
        <w:t>REGULAMIN</w:t>
      </w:r>
    </w:p>
    <w:p w14:paraId="2C28974F" w14:textId="77777777" w:rsidR="00814C96" w:rsidRPr="00814C96" w:rsidRDefault="00814C96">
      <w:pPr>
        <w:spacing w:after="0" w:line="259" w:lineRule="auto"/>
        <w:ind w:left="2" w:firstLine="0"/>
        <w:jc w:val="center"/>
        <w:rPr>
          <w:rFonts w:asciiTheme="minorHAnsi" w:hAnsiTheme="minorHAnsi" w:cstheme="minorHAnsi"/>
        </w:rPr>
      </w:pPr>
    </w:p>
    <w:p w14:paraId="468C1FC6" w14:textId="77777777" w:rsidR="00C179DB" w:rsidRPr="00814C96" w:rsidRDefault="0000648C">
      <w:pPr>
        <w:numPr>
          <w:ilvl w:val="0"/>
          <w:numId w:val="1"/>
        </w:numPr>
        <w:spacing w:after="0" w:line="259" w:lineRule="auto"/>
        <w:ind w:hanging="400"/>
        <w:jc w:val="left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  <w:b/>
        </w:rPr>
        <w:t>Postanowienia ogólne:</w:t>
      </w:r>
    </w:p>
    <w:p w14:paraId="08ABD85C" w14:textId="126B92D0" w:rsidR="00C179DB" w:rsidRPr="0000648C" w:rsidRDefault="0000648C" w:rsidP="0000648C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00648C">
        <w:rPr>
          <w:rFonts w:asciiTheme="minorHAnsi" w:hAnsiTheme="minorHAnsi" w:cstheme="minorHAnsi"/>
        </w:rPr>
        <w:t>Regulamin określa warunki uczestnictwa w wyprzedaży garażowej odbyw</w:t>
      </w:r>
      <w:r w:rsidR="00814C96" w:rsidRPr="0000648C">
        <w:rPr>
          <w:rFonts w:asciiTheme="minorHAnsi" w:hAnsiTheme="minorHAnsi" w:cstheme="minorHAnsi"/>
        </w:rPr>
        <w:t xml:space="preserve">ającej się podczas wydarzenia </w:t>
      </w:r>
      <w:r w:rsidRPr="0000648C">
        <w:rPr>
          <w:rFonts w:asciiTheme="minorHAnsi" w:hAnsiTheme="minorHAnsi" w:cstheme="minorHAnsi"/>
        </w:rPr>
        <w:t xml:space="preserve"> „</w:t>
      </w:r>
      <w:r w:rsidRPr="0000648C">
        <w:rPr>
          <w:rFonts w:asciiTheme="minorHAnsi" w:hAnsiTheme="minorHAnsi" w:cstheme="minorHAnsi"/>
          <w:b/>
        </w:rPr>
        <w:t>PIERWSZA WYPRZEDAŻ GARAŻOWA W RZEPLINIE</w:t>
      </w:r>
      <w:r w:rsidRPr="0000648C">
        <w:rPr>
          <w:rFonts w:asciiTheme="minorHAnsi" w:hAnsiTheme="minorHAnsi" w:cstheme="minorHAnsi"/>
        </w:rPr>
        <w:t>”.</w:t>
      </w:r>
    </w:p>
    <w:p w14:paraId="4397E457" w14:textId="3C35D1D2" w:rsidR="00C179DB" w:rsidRPr="00814C96" w:rsidRDefault="0000648C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 xml:space="preserve">Organizatorem wyprzedaży garażowej jest </w:t>
      </w:r>
      <w:r w:rsidR="00814C96" w:rsidRPr="0000648C">
        <w:rPr>
          <w:rFonts w:asciiTheme="minorHAnsi" w:hAnsiTheme="minorHAnsi" w:cstheme="minorHAnsi"/>
          <w:b/>
        </w:rPr>
        <w:t>Stowarzyszenie Przyjaciół Rzeplina „Nasz Rzeplin”</w:t>
      </w:r>
      <w:r w:rsidRPr="00814C96">
        <w:rPr>
          <w:rFonts w:asciiTheme="minorHAnsi" w:hAnsiTheme="minorHAnsi" w:cstheme="minorHAnsi"/>
        </w:rPr>
        <w:t>.</w:t>
      </w:r>
    </w:p>
    <w:p w14:paraId="351FA9CF" w14:textId="32E77FC0" w:rsidR="00C179DB" w:rsidRPr="00814C96" w:rsidRDefault="0000648C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 xml:space="preserve">Wyprzedaż garażowa odbędzie się </w:t>
      </w:r>
      <w:r w:rsidR="00814C96" w:rsidRPr="0000648C">
        <w:rPr>
          <w:rFonts w:asciiTheme="minorHAnsi" w:hAnsiTheme="minorHAnsi" w:cstheme="minorHAnsi"/>
          <w:b/>
        </w:rPr>
        <w:t>11</w:t>
      </w:r>
      <w:r w:rsidRPr="0000648C">
        <w:rPr>
          <w:rFonts w:asciiTheme="minorHAnsi" w:hAnsiTheme="minorHAnsi" w:cstheme="minorHAnsi"/>
          <w:b/>
        </w:rPr>
        <w:t xml:space="preserve"> </w:t>
      </w:r>
      <w:r w:rsidR="00814C96" w:rsidRPr="0000648C">
        <w:rPr>
          <w:rFonts w:asciiTheme="minorHAnsi" w:hAnsiTheme="minorHAnsi" w:cstheme="minorHAnsi"/>
          <w:b/>
        </w:rPr>
        <w:t>września</w:t>
      </w:r>
      <w:r w:rsidRPr="0000648C">
        <w:rPr>
          <w:rFonts w:asciiTheme="minorHAnsi" w:hAnsiTheme="minorHAnsi" w:cstheme="minorHAnsi"/>
          <w:b/>
        </w:rPr>
        <w:t xml:space="preserve"> 20</w:t>
      </w:r>
      <w:r w:rsidR="00814C96" w:rsidRPr="0000648C">
        <w:rPr>
          <w:rFonts w:asciiTheme="minorHAnsi" w:hAnsiTheme="minorHAnsi" w:cstheme="minorHAnsi"/>
          <w:b/>
        </w:rPr>
        <w:t>22</w:t>
      </w:r>
      <w:r w:rsidRPr="0000648C">
        <w:rPr>
          <w:rFonts w:asciiTheme="minorHAnsi" w:hAnsiTheme="minorHAnsi" w:cstheme="minorHAnsi"/>
          <w:b/>
        </w:rPr>
        <w:t xml:space="preserve"> roku </w:t>
      </w:r>
      <w:r w:rsidR="0083167D">
        <w:rPr>
          <w:rFonts w:asciiTheme="minorHAnsi" w:hAnsiTheme="minorHAnsi" w:cstheme="minorHAnsi"/>
          <w:b/>
        </w:rPr>
        <w:t xml:space="preserve">w godzinach 10:00 – 14:00 </w:t>
      </w:r>
      <w:r w:rsidR="00814C96" w:rsidRPr="00814C96">
        <w:rPr>
          <w:rFonts w:asciiTheme="minorHAnsi" w:hAnsiTheme="minorHAnsi" w:cstheme="minorHAnsi"/>
        </w:rPr>
        <w:t xml:space="preserve">na placu </w:t>
      </w:r>
      <w:r w:rsidR="00814C96" w:rsidRPr="0083167D">
        <w:rPr>
          <w:rFonts w:asciiTheme="minorHAnsi" w:hAnsiTheme="minorHAnsi" w:cstheme="minorHAnsi"/>
          <w:b/>
        </w:rPr>
        <w:t>za remizą OSP w Rzeplinie</w:t>
      </w:r>
      <w:r w:rsidRPr="00814C96">
        <w:rPr>
          <w:rFonts w:asciiTheme="minorHAnsi" w:hAnsiTheme="minorHAnsi" w:cstheme="minorHAnsi"/>
        </w:rPr>
        <w:t>.</w:t>
      </w:r>
    </w:p>
    <w:p w14:paraId="1AC239A0" w14:textId="77777777" w:rsidR="00C179DB" w:rsidRPr="00814C96" w:rsidRDefault="0000648C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Celem wyprzedaży jest wymiana lub sprzedaż przedmiotów przyniesionych przez uczestników.</w:t>
      </w:r>
    </w:p>
    <w:p w14:paraId="28297748" w14:textId="77777777" w:rsidR="00C179DB" w:rsidRPr="00814C96" w:rsidRDefault="0000648C">
      <w:pPr>
        <w:numPr>
          <w:ilvl w:val="1"/>
          <w:numId w:val="1"/>
        </w:numPr>
        <w:spacing w:after="269"/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Wstęp na wyprzedaż garażową jest wolny od opł</w:t>
      </w:r>
      <w:bookmarkStart w:id="0" w:name="_GoBack"/>
      <w:bookmarkEnd w:id="0"/>
      <w:r w:rsidRPr="00814C96">
        <w:rPr>
          <w:rFonts w:asciiTheme="minorHAnsi" w:hAnsiTheme="minorHAnsi" w:cstheme="minorHAnsi"/>
        </w:rPr>
        <w:t>at.</w:t>
      </w:r>
    </w:p>
    <w:p w14:paraId="59D1DBEC" w14:textId="77777777" w:rsidR="00C179DB" w:rsidRPr="00814C96" w:rsidRDefault="0000648C">
      <w:pPr>
        <w:numPr>
          <w:ilvl w:val="0"/>
          <w:numId w:val="1"/>
        </w:numPr>
        <w:spacing w:after="0" w:line="259" w:lineRule="auto"/>
        <w:ind w:hanging="400"/>
        <w:jc w:val="left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  <w:b/>
        </w:rPr>
        <w:t>Warunki sprzedaży przedmiotów podczas wyprzedaży garażowej:</w:t>
      </w:r>
    </w:p>
    <w:p w14:paraId="62EED39C" w14:textId="77777777" w:rsidR="00C179DB" w:rsidRPr="00814C96" w:rsidRDefault="0000648C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Sprzedającym może być każda osoba pełnoletnia, z wyjątkiem osób/firm zajmujących się profesjonalną sprzedażą. Osoby nieletnie, chcące sprzedawać, powinny znajdować się pod opieką osoby dorosłej.</w:t>
      </w:r>
    </w:p>
    <w:p w14:paraId="7F38F091" w14:textId="5D8BE833" w:rsidR="00C179DB" w:rsidRPr="00814C96" w:rsidRDefault="0000648C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 xml:space="preserve">Sprzedawca chcący wystawić do sprzedaży/wymiany swoje przedmioty, zobowiązany jest </w:t>
      </w:r>
      <w:r w:rsidR="00814C96" w:rsidRPr="00814C96">
        <w:rPr>
          <w:rFonts w:asciiTheme="minorHAnsi" w:hAnsiTheme="minorHAnsi" w:cstheme="minorHAnsi"/>
        </w:rPr>
        <w:t xml:space="preserve">do wypełnienia karty zgłoszenia dostępnej na stronie </w:t>
      </w:r>
      <w:r w:rsidR="0083167D">
        <w:rPr>
          <w:rFonts w:asciiTheme="minorHAnsi" w:hAnsiTheme="minorHAnsi" w:cstheme="minorHAnsi"/>
          <w:b/>
        </w:rPr>
        <w:t>www.Rzeplin.pl</w:t>
      </w:r>
    </w:p>
    <w:p w14:paraId="4671F644" w14:textId="7A5D7899" w:rsidR="00C179DB" w:rsidRPr="00814C96" w:rsidRDefault="0000648C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 xml:space="preserve">Zgłoszenia należy dokonać w terminie </w:t>
      </w:r>
      <w:r w:rsidR="00814C96" w:rsidRPr="00814C96">
        <w:rPr>
          <w:rFonts w:asciiTheme="minorHAnsi" w:hAnsiTheme="minorHAnsi" w:cstheme="minorHAnsi"/>
        </w:rPr>
        <w:t xml:space="preserve">do </w:t>
      </w:r>
      <w:r w:rsidR="00814C96" w:rsidRPr="0083167D">
        <w:rPr>
          <w:rFonts w:asciiTheme="minorHAnsi" w:hAnsiTheme="minorHAnsi" w:cstheme="minorHAnsi"/>
          <w:b/>
        </w:rPr>
        <w:t>09</w:t>
      </w:r>
      <w:r w:rsidRPr="0083167D">
        <w:rPr>
          <w:rFonts w:asciiTheme="minorHAnsi" w:hAnsiTheme="minorHAnsi" w:cstheme="minorHAnsi"/>
          <w:b/>
        </w:rPr>
        <w:t xml:space="preserve"> </w:t>
      </w:r>
      <w:r w:rsidR="00814C96" w:rsidRPr="0083167D">
        <w:rPr>
          <w:rFonts w:asciiTheme="minorHAnsi" w:hAnsiTheme="minorHAnsi" w:cstheme="minorHAnsi"/>
          <w:b/>
        </w:rPr>
        <w:t>września</w:t>
      </w:r>
      <w:r w:rsidRPr="0083167D">
        <w:rPr>
          <w:rFonts w:asciiTheme="minorHAnsi" w:hAnsiTheme="minorHAnsi" w:cstheme="minorHAnsi"/>
          <w:b/>
        </w:rPr>
        <w:t xml:space="preserve"> 20</w:t>
      </w:r>
      <w:r w:rsidR="00814C96" w:rsidRPr="0083167D">
        <w:rPr>
          <w:rFonts w:asciiTheme="minorHAnsi" w:hAnsiTheme="minorHAnsi" w:cstheme="minorHAnsi"/>
          <w:b/>
        </w:rPr>
        <w:t>22</w:t>
      </w:r>
      <w:r w:rsidRPr="0083167D">
        <w:rPr>
          <w:rFonts w:asciiTheme="minorHAnsi" w:hAnsiTheme="minorHAnsi" w:cstheme="minorHAnsi"/>
          <w:b/>
        </w:rPr>
        <w:t>r</w:t>
      </w:r>
      <w:r w:rsidRPr="00814C96">
        <w:rPr>
          <w:rFonts w:asciiTheme="minorHAnsi" w:hAnsiTheme="minorHAnsi" w:cstheme="minorHAnsi"/>
        </w:rPr>
        <w:t xml:space="preserve">. </w:t>
      </w:r>
      <w:r w:rsidR="00814C96" w:rsidRPr="0083167D">
        <w:rPr>
          <w:rFonts w:asciiTheme="minorHAnsi" w:hAnsiTheme="minorHAnsi" w:cstheme="minorHAnsi"/>
        </w:rPr>
        <w:t xml:space="preserve">poprzez email </w:t>
      </w:r>
      <w:hyperlink r:id="rId6" w:history="1">
        <w:r w:rsidR="0083167D" w:rsidRPr="002A33D1">
          <w:rPr>
            <w:rStyle w:val="Hipercze"/>
            <w:rFonts w:asciiTheme="minorHAnsi" w:hAnsiTheme="minorHAnsi" w:cstheme="minorHAnsi"/>
            <w:b/>
          </w:rPr>
          <w:t>NaszRzeplin.wyprzedaz@gmail.com</w:t>
        </w:r>
      </w:hyperlink>
      <w:r w:rsidR="0083167D">
        <w:rPr>
          <w:rFonts w:asciiTheme="minorHAnsi" w:hAnsiTheme="minorHAnsi" w:cstheme="minorHAnsi"/>
          <w:b/>
        </w:rPr>
        <w:t xml:space="preserve"> </w:t>
      </w:r>
      <w:r w:rsidR="0083167D" w:rsidRPr="0083167D">
        <w:rPr>
          <w:rFonts w:asciiTheme="minorHAnsi" w:hAnsiTheme="minorHAnsi" w:cstheme="minorHAnsi"/>
        </w:rPr>
        <w:t xml:space="preserve">lub </w:t>
      </w:r>
      <w:r w:rsidR="00814C96" w:rsidRPr="0083167D">
        <w:rPr>
          <w:rFonts w:asciiTheme="minorHAnsi" w:hAnsiTheme="minorHAnsi" w:cstheme="minorHAnsi"/>
        </w:rPr>
        <w:t xml:space="preserve"> profil</w:t>
      </w:r>
      <w:r w:rsidR="00814C96" w:rsidRPr="0000648C">
        <w:rPr>
          <w:rFonts w:asciiTheme="minorHAnsi" w:hAnsiTheme="minorHAnsi" w:cstheme="minorHAnsi"/>
          <w:b/>
        </w:rPr>
        <w:t xml:space="preserve"> </w:t>
      </w:r>
      <w:r w:rsidR="00814C96" w:rsidRPr="0083167D">
        <w:rPr>
          <w:rFonts w:asciiTheme="minorHAnsi" w:hAnsiTheme="minorHAnsi" w:cstheme="minorHAnsi"/>
        </w:rPr>
        <w:t>FB</w:t>
      </w:r>
      <w:r w:rsidR="00814C96" w:rsidRPr="0000648C">
        <w:rPr>
          <w:rFonts w:asciiTheme="minorHAnsi" w:hAnsiTheme="minorHAnsi" w:cstheme="minorHAnsi"/>
          <w:b/>
        </w:rPr>
        <w:t xml:space="preserve"> „Nasz Rzeplin”</w:t>
      </w:r>
      <w:r w:rsidR="00814C96" w:rsidRPr="00814C96">
        <w:rPr>
          <w:rFonts w:asciiTheme="minorHAnsi" w:hAnsiTheme="minorHAnsi" w:cstheme="minorHAnsi"/>
        </w:rPr>
        <w:t xml:space="preserve">. </w:t>
      </w:r>
    </w:p>
    <w:p w14:paraId="1D0177D4" w14:textId="77777777" w:rsidR="00C179DB" w:rsidRPr="00814C96" w:rsidRDefault="0000648C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Uczestnictwo w wyprzedaży garażowej jest bezpłatne, a liczba miejsc ograniczona. Decyduje kolejność zgłoszeń.</w:t>
      </w:r>
    </w:p>
    <w:p w14:paraId="5C5ED3C9" w14:textId="77777777" w:rsidR="00C179DB" w:rsidRPr="00814C96" w:rsidRDefault="0000648C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Przedmiotami wystawianymi na wymianę/sprzedaż mogą być wyłącznie rzeczy będące własnością uczestników wyprzedaży. Podczas wyprzedaży można sprzedawać dowolne przedmioty np. książki, płyty, zabawki, odzież itp.</w:t>
      </w:r>
    </w:p>
    <w:p w14:paraId="3CEFA2B5" w14:textId="77777777" w:rsidR="00C179DB" w:rsidRPr="00814C96" w:rsidRDefault="0000648C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Sprzedawane przedmioty nie podlegają podatkowi VAT, jeżeli sprzedaż nastąpi po upływie pół roku od końca miesiąca, w którym zostały nabyte, a kwota sprzedaży będzie niższa od kwoty ich nabycia. Kupujący nie zapłaci podatku, jeśli wartość zakupionej rzeczy nie przekroczy 1000,00 zł (decyduje wartość rynkowa rzeczy).</w:t>
      </w:r>
    </w:p>
    <w:p w14:paraId="5041C7AE" w14:textId="77777777" w:rsidR="00C179DB" w:rsidRPr="00814C96" w:rsidRDefault="0000648C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Niedozwolone jest wystawianie do sprzedaży/wymiany na wyprzedaży rzeczy pochodzących z nielegalnych źródeł, budzących kontrowersje, brudnych, zniszczonych. Zabrania się handlu przedmiotami niedopuszczonymi do sprzedaży lub wymagających koncesji, leków, alkoholu, papierosów i innych używek, a także zwierząt. Zabrania się sprzedaży komercyjnej i hurtowej.</w:t>
      </w:r>
    </w:p>
    <w:p w14:paraId="06963475" w14:textId="77777777" w:rsidR="00C179DB" w:rsidRPr="00814C96" w:rsidRDefault="0000648C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Sprzedający sami przygotowują swoje przedmioty do sprzedaży, pobierają pieniądze od kupujących i wydają towar. Organizator nie ponosi odpowiedzialności za sprzedawane przedmioty, za zawarte transakcje oraz proponowane ceny.</w:t>
      </w:r>
    </w:p>
    <w:p w14:paraId="4B67229A" w14:textId="4893E0B5" w:rsidR="00C179DB" w:rsidRPr="00814C96" w:rsidRDefault="0000648C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 xml:space="preserve">Organizator </w:t>
      </w:r>
      <w:r w:rsidR="00814C96" w:rsidRPr="00814C96">
        <w:rPr>
          <w:rFonts w:asciiTheme="minorHAnsi" w:hAnsiTheme="minorHAnsi" w:cstheme="minorHAnsi"/>
        </w:rPr>
        <w:t>może zapewnić</w:t>
      </w:r>
      <w:r w:rsidRPr="00814C96">
        <w:rPr>
          <w:rFonts w:asciiTheme="minorHAnsi" w:hAnsiTheme="minorHAnsi" w:cstheme="minorHAnsi"/>
        </w:rPr>
        <w:t xml:space="preserve"> zgłoszonym Sprzedającym stanowisko składające się ze stołu.</w:t>
      </w:r>
      <w:r w:rsidR="00814C96" w:rsidRPr="00814C96">
        <w:rPr>
          <w:rFonts w:asciiTheme="minorHAnsi" w:hAnsiTheme="minorHAnsi" w:cstheme="minorHAnsi"/>
        </w:rPr>
        <w:t xml:space="preserve"> Liczba stołów jest ograniczona, decyduje kolejność zgłoszeń.</w:t>
      </w:r>
      <w:r w:rsidRPr="00814C96">
        <w:rPr>
          <w:rFonts w:asciiTheme="minorHAnsi" w:hAnsiTheme="minorHAnsi" w:cstheme="minorHAnsi"/>
        </w:rPr>
        <w:t xml:space="preserve"> Jednocześnie Sprzedający jest zobowiązany do utrzymania porządku na stoisku oraz wokół niego. Organizator przekaże Sprzedającym przygotowane stoiska w dniu wydarzenia od godz. </w:t>
      </w:r>
      <w:r w:rsidR="00814C96" w:rsidRPr="00814C96">
        <w:rPr>
          <w:rFonts w:asciiTheme="minorHAnsi" w:hAnsiTheme="minorHAnsi" w:cstheme="minorHAnsi"/>
        </w:rPr>
        <w:t>09</w:t>
      </w:r>
      <w:r w:rsidRPr="00814C96">
        <w:rPr>
          <w:rFonts w:asciiTheme="minorHAnsi" w:hAnsiTheme="minorHAnsi" w:cstheme="minorHAnsi"/>
        </w:rPr>
        <w:t>:00.</w:t>
      </w:r>
    </w:p>
    <w:p w14:paraId="4EA74D54" w14:textId="77777777" w:rsidR="00C179DB" w:rsidRPr="00814C96" w:rsidRDefault="0000648C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Sprzedający odpowiada za szkody wyrządzone w czasie trwania wyprzedaży, na udostępnionym mu przez Organizatora stoisku i zobowiązuje się do naprawienia lub pokrycia kosztów naprawy. Organizator nie ponosi odpowiedzialności za wypadki osób i uszkodzenia towarów przed, po i w czasie trwania wyprzedaży.</w:t>
      </w:r>
    </w:p>
    <w:p w14:paraId="034E7220" w14:textId="77777777" w:rsidR="00C179DB" w:rsidRPr="00814C96" w:rsidRDefault="0000648C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lastRenderedPageBreak/>
        <w:t>Sprzedający zobowiązany jest do zabrania niesprzedanych przedmiotów po zakończeniu wyprzedaży i pozostawienia udostępnionego stanowiska w nienaruszonym stanie tj. wysprzątane i oczyszczone.</w:t>
      </w:r>
    </w:p>
    <w:p w14:paraId="737CEA99" w14:textId="77777777" w:rsidR="00C179DB" w:rsidRPr="00814C96" w:rsidRDefault="0000648C">
      <w:pPr>
        <w:numPr>
          <w:ilvl w:val="1"/>
          <w:numId w:val="1"/>
        </w:numPr>
        <w:spacing w:after="538"/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W przypadku rezygnacji z udziału Sprzedawcy w wyprzedaży, należy niezwłocznie powiadomić o tym fakcie Organizatora.</w:t>
      </w:r>
    </w:p>
    <w:p w14:paraId="1A40D989" w14:textId="77777777" w:rsidR="00C179DB" w:rsidRPr="00814C96" w:rsidRDefault="0000648C">
      <w:pPr>
        <w:numPr>
          <w:ilvl w:val="0"/>
          <w:numId w:val="1"/>
        </w:numPr>
        <w:spacing w:after="0" w:line="259" w:lineRule="auto"/>
        <w:ind w:hanging="400"/>
        <w:jc w:val="left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  <w:b/>
        </w:rPr>
        <w:t>Postanowienia końcowe:</w:t>
      </w:r>
    </w:p>
    <w:p w14:paraId="44E6212E" w14:textId="77777777" w:rsidR="00C179DB" w:rsidRPr="00814C96" w:rsidRDefault="0000648C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Na terenie wyprzedaży garażowej obowiązuje zakaz:</w:t>
      </w:r>
    </w:p>
    <w:p w14:paraId="4B93B555" w14:textId="77777777" w:rsidR="00C179DB" w:rsidRPr="00814C96" w:rsidRDefault="0000648C">
      <w:pPr>
        <w:numPr>
          <w:ilvl w:val="2"/>
          <w:numId w:val="1"/>
        </w:numPr>
        <w:ind w:hanging="424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udostępniania stoiska osobom trzecim,</w:t>
      </w:r>
    </w:p>
    <w:p w14:paraId="7CA04CA0" w14:textId="77777777" w:rsidR="00C179DB" w:rsidRPr="00814C96" w:rsidRDefault="0000648C">
      <w:pPr>
        <w:numPr>
          <w:ilvl w:val="2"/>
          <w:numId w:val="1"/>
        </w:numPr>
        <w:ind w:hanging="424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pozostawienia pustego stoiska w trakcie trwania wyprzedaży garażowej,</w:t>
      </w:r>
    </w:p>
    <w:p w14:paraId="2CA892A8" w14:textId="77777777" w:rsidR="00C179DB" w:rsidRPr="00814C96" w:rsidRDefault="0000648C">
      <w:pPr>
        <w:numPr>
          <w:ilvl w:val="2"/>
          <w:numId w:val="1"/>
        </w:numPr>
        <w:ind w:hanging="424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używania otwartego ognia, nie stosowania się do przepisów BHP,</w:t>
      </w:r>
    </w:p>
    <w:p w14:paraId="5A0F0CAC" w14:textId="77777777" w:rsidR="00C179DB" w:rsidRPr="00814C96" w:rsidRDefault="0000648C">
      <w:pPr>
        <w:numPr>
          <w:ilvl w:val="2"/>
          <w:numId w:val="1"/>
        </w:numPr>
        <w:ind w:hanging="424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wnoszenia na teren wyprzedaży garażowej substancji chemicznych, pożarowo niebezpiecznych oraz niedozwolonych,</w:t>
      </w:r>
    </w:p>
    <w:p w14:paraId="0E6613EE" w14:textId="77777777" w:rsidR="00C179DB" w:rsidRPr="00814C96" w:rsidRDefault="0000648C">
      <w:pPr>
        <w:numPr>
          <w:ilvl w:val="2"/>
          <w:numId w:val="1"/>
        </w:numPr>
        <w:ind w:hanging="424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zastawiania dojść i dojazdów do urządzeń przeciwpożarowych oraz tarasowania przejść.</w:t>
      </w:r>
    </w:p>
    <w:p w14:paraId="7D174515" w14:textId="20144F60" w:rsidR="00C179DB" w:rsidRPr="00814C96" w:rsidRDefault="0000648C">
      <w:pPr>
        <w:numPr>
          <w:ilvl w:val="1"/>
          <w:numId w:val="2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Organizator zastrzega sobie prawo zmiany terminu, miejsca oraz odwołania wyprzedaży garażowej z przyczyn od niego niezależnych</w:t>
      </w:r>
      <w:r w:rsidR="00814C96" w:rsidRPr="00814C96">
        <w:rPr>
          <w:rFonts w:asciiTheme="minorHAnsi" w:hAnsiTheme="minorHAnsi" w:cstheme="minorHAnsi"/>
        </w:rPr>
        <w:t xml:space="preserve"> </w:t>
      </w:r>
      <w:r w:rsidRPr="00814C96">
        <w:rPr>
          <w:rFonts w:asciiTheme="minorHAnsi" w:hAnsiTheme="minorHAnsi" w:cstheme="minorHAnsi"/>
        </w:rPr>
        <w:t xml:space="preserve"> oraz bez podania przyczyny.</w:t>
      </w:r>
    </w:p>
    <w:p w14:paraId="00C23C9B" w14:textId="77777777" w:rsidR="00C179DB" w:rsidRPr="00814C96" w:rsidRDefault="0000648C">
      <w:pPr>
        <w:numPr>
          <w:ilvl w:val="1"/>
          <w:numId w:val="2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Podczas trwania wyprzedaży garażowej w sprawach organizacyjnych, porządkowych oraz spornych decydują polecenia i rozstrzygnięcia Organizatora.</w:t>
      </w:r>
    </w:p>
    <w:p w14:paraId="369BB118" w14:textId="77777777" w:rsidR="00C179DB" w:rsidRPr="00814C96" w:rsidRDefault="0000648C">
      <w:pPr>
        <w:numPr>
          <w:ilvl w:val="1"/>
          <w:numId w:val="2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Złożenie karty zgłoszenia jest traktowane jako wyrażenie zgody uczestnika wyprzedaży garażowej na wykorzystanie przez Organizatora jego wizerunku –zdjęcia, filmu wykonanego podczas wyprzedaży i przenosi na Organizatora, w zakresie nieograniczonym czasowo</w:t>
      </w:r>
      <w:r w:rsidRPr="00814C96">
        <w:rPr>
          <w:rFonts w:asciiTheme="minorHAnsi" w:hAnsiTheme="minorHAnsi" w:cstheme="minorHAnsi"/>
        </w:rPr>
        <w:tab/>
        <w:t xml:space="preserve"> </w:t>
      </w:r>
    </w:p>
    <w:p w14:paraId="0DE5B4B3" w14:textId="77777777" w:rsidR="00C179DB" w:rsidRPr="00814C96" w:rsidRDefault="0000648C">
      <w:pPr>
        <w:ind w:left="720" w:firstLine="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i terytorialnie wszelkie prawa do korzystania i rozporządzania wizerunkiem –zdjęciem, filmem w ramach promocji wydarzenia pn. „Wyprzedaż garażowa”.</w:t>
      </w:r>
    </w:p>
    <w:p w14:paraId="4051E0D6" w14:textId="4AFB3544" w:rsidR="00C179DB" w:rsidRPr="00814C96" w:rsidRDefault="0000648C" w:rsidP="00814C96">
      <w:pPr>
        <w:pStyle w:val="Akapitzlist"/>
        <w:numPr>
          <w:ilvl w:val="1"/>
          <w:numId w:val="2"/>
        </w:numPr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Zgłoszenie do wyprzedaży garażowej uważane będzie za uznanie warunków Regulaminu oraz wyrażenie zgody na przetwarzanie danych osobowych zgodnie z ustawą o ochronie danych z dnia 10 maja 2018 r. (Dz. U. 2018 r. poz. 1000).</w:t>
      </w:r>
    </w:p>
    <w:p w14:paraId="5D4CAB44" w14:textId="77777777" w:rsidR="00814C96" w:rsidRPr="00814C96" w:rsidRDefault="00814C96" w:rsidP="00814C96">
      <w:pPr>
        <w:numPr>
          <w:ilvl w:val="1"/>
          <w:numId w:val="2"/>
        </w:numPr>
        <w:ind w:hanging="360"/>
        <w:rPr>
          <w:rFonts w:asciiTheme="minorHAnsi" w:hAnsiTheme="minorHAnsi" w:cstheme="minorHAnsi"/>
        </w:rPr>
      </w:pPr>
      <w:r w:rsidRPr="00814C96">
        <w:rPr>
          <w:rFonts w:asciiTheme="minorHAnsi" w:hAnsiTheme="minorHAnsi" w:cstheme="minorHAnsi"/>
        </w:rPr>
        <w:t>Dodatkowe informacje można uzyskać telefonicznie pod numerem 501647960</w:t>
      </w:r>
    </w:p>
    <w:p w14:paraId="7053694A" w14:textId="77777777" w:rsidR="00814C96" w:rsidRPr="00814C96" w:rsidRDefault="00814C96" w:rsidP="00814C96">
      <w:pPr>
        <w:pStyle w:val="Akapitzlist"/>
        <w:ind w:left="705" w:firstLine="0"/>
        <w:rPr>
          <w:rFonts w:asciiTheme="minorHAnsi" w:hAnsiTheme="minorHAnsi" w:cstheme="minorHAnsi"/>
        </w:rPr>
      </w:pPr>
    </w:p>
    <w:sectPr w:rsidR="00814C96" w:rsidRPr="00814C96">
      <w:pgSz w:w="11906" w:h="16838"/>
      <w:pgMar w:top="1144" w:right="1135" w:bottom="1324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2ADE"/>
    <w:multiLevelType w:val="hybridMultilevel"/>
    <w:tmpl w:val="632E5B62"/>
    <w:lvl w:ilvl="0" w:tplc="49C470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E7F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C72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E361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65EB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60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6A9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4D3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5A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E04545"/>
    <w:multiLevelType w:val="hybridMultilevel"/>
    <w:tmpl w:val="7206E936"/>
    <w:lvl w:ilvl="0" w:tplc="459242A2">
      <w:start w:val="1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6A1B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EE66">
      <w:start w:val="1"/>
      <w:numFmt w:val="lowerLetter"/>
      <w:lvlText w:val="%3)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87C7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28442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9DB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ED058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893D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6F89C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DB"/>
    <w:rsid w:val="0000648C"/>
    <w:rsid w:val="00552E34"/>
    <w:rsid w:val="00596E38"/>
    <w:rsid w:val="00814C96"/>
    <w:rsid w:val="0083167D"/>
    <w:rsid w:val="00C1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8D44"/>
  <w15:docId w15:val="{887FDFF7-BE44-4ADA-858F-A7A47BAB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49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6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zRzeplin.wyprzeda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5F06-43AD-48D9-B489-76E6030D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Wijata Mariusz - Detal</cp:lastModifiedBy>
  <cp:revision>4</cp:revision>
  <dcterms:created xsi:type="dcterms:W3CDTF">2022-08-31T10:08:00Z</dcterms:created>
  <dcterms:modified xsi:type="dcterms:W3CDTF">2022-08-31T12:08:00Z</dcterms:modified>
</cp:coreProperties>
</file>